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</w:t>
      </w:r>
      <w:r>
        <w:rPr>
          <w:rFonts w:cs="Times New Roman" w:ascii="Times New Roman" w:hAnsi="Times New Roman"/>
          <w:b/>
          <w:bCs/>
          <w:sz w:val="24"/>
          <w:szCs w:val="24"/>
        </w:rPr>
        <w:t>Аннотация к рабочей программе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учебного предмета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«Русский язык»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начальное общее образование</w:t>
      </w: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1-4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Русский язык является предметом федерального компонента учебного плана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Цели курса: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pStyle w:val="Normal"/>
        <w:spacing w:lineRule="auto" w:line="276" w:before="0"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pStyle w:val="Normal"/>
        <w:spacing w:lineRule="auto" w:line="276" w:before="0"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овладение первоначальными научными представлениями о системе русского языка: фонетика, графика, лексика, мор 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rmal"/>
        <w:spacing w:lineRule="auto" w:line="276" w:before="0"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rmal"/>
        <w:spacing w:lineRule="auto" w:line="276" w:before="0"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МЕСТО УЧЕБНОГО ПРЕДМЕТА</w:t>
      </w:r>
      <w:r>
        <w:rPr>
          <w:rFonts w:cs="Times New Roman" w:ascii="Times New Roman" w:hAnsi="Times New Roman"/>
          <w:b/>
          <w:color w:val="333333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«РУССКИЙ ЯЗЫК»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76" w:before="0"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Программа рассчитана на 5 часов в неделю. Оценка качества освоения программы включает промежуточную аттестацию за год.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Образовательная программа ориентирована на использование учебников Русский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язык авторов: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Канакина В.П., В.Г. Горецкий, </w:t>
      </w:r>
      <w:r>
        <w:rPr>
          <w:rFonts w:cs="Times New Roman" w:ascii="Times New Roman" w:hAnsi="Times New Roman"/>
          <w:sz w:val="24"/>
          <w:szCs w:val="24"/>
        </w:rPr>
        <w:t xml:space="preserve"> и др.</w:t>
      </w:r>
    </w:p>
    <w:p>
      <w:pPr>
        <w:pStyle w:val="Normal"/>
        <w:spacing w:lineRule="auto" w:line="276" w:before="0"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sectPr>
      <w:type w:val="nextPage"/>
      <w:pgSz w:w="11906" w:h="16383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Droid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10f1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LibreOffice/7.4.4.2$Linux_X86_64 LibreOffice_project/40$Build-2</Application>
  <AppVersion>15.0000</AppVersion>
  <Pages>1</Pages>
  <Words>266</Words>
  <Characters>1929</Characters>
  <CharactersWithSpaces>2198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2023-10-19T15:11:00Z</dcterms:created>
  <dc:creator>777</dc:creator>
  <dc:description/>
  <dc:language>ru-RU</dc:language>
  <cp:lastModifiedBy/>
  <dcterms:modified xsi:type="dcterms:W3CDTF">2023-10-24T17:59:02Z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